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3F" w:rsidRDefault="00814E94">
      <w:r>
        <w:rPr>
          <w:rFonts w:hint="eastAsia"/>
        </w:rPr>
        <w:t>別紙○</w:t>
      </w:r>
    </w:p>
    <w:p w:rsidR="00814E94" w:rsidRDefault="00814E94"/>
    <w:p w:rsidR="00814E94" w:rsidRDefault="00814E94" w:rsidP="00814E94">
      <w:pPr>
        <w:jc w:val="center"/>
      </w:pPr>
      <w:r>
        <w:rPr>
          <w:rFonts w:hint="eastAsia"/>
        </w:rPr>
        <w:t>遺伝子組換え生物等及び拡散防止措置の一覧表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2110"/>
        <w:gridCol w:w="1748"/>
        <w:gridCol w:w="1748"/>
        <w:gridCol w:w="1749"/>
        <w:gridCol w:w="1701"/>
        <w:gridCol w:w="3319"/>
      </w:tblGrid>
      <w:tr w:rsidR="00814E94" w:rsidTr="002C0842">
        <w:trPr>
          <w:trHeight w:val="472"/>
        </w:trPr>
        <w:tc>
          <w:tcPr>
            <w:tcW w:w="2109" w:type="dxa"/>
            <w:vAlign w:val="center"/>
          </w:tcPr>
          <w:p w:rsidR="00814E94" w:rsidRDefault="00814E94" w:rsidP="00814E94">
            <w:pPr>
              <w:jc w:val="center"/>
            </w:pPr>
            <w:r>
              <w:rPr>
                <w:rFonts w:hint="eastAsia"/>
              </w:rPr>
              <w:t>核酸供与体</w:t>
            </w:r>
          </w:p>
        </w:tc>
        <w:tc>
          <w:tcPr>
            <w:tcW w:w="2110" w:type="dxa"/>
            <w:vAlign w:val="center"/>
          </w:tcPr>
          <w:p w:rsidR="00814E94" w:rsidRDefault="00814E94" w:rsidP="00814E94">
            <w:pPr>
              <w:jc w:val="center"/>
            </w:pPr>
            <w:r>
              <w:rPr>
                <w:rFonts w:hint="eastAsia"/>
              </w:rPr>
              <w:t>供与核酸</w:t>
            </w:r>
          </w:p>
        </w:tc>
        <w:tc>
          <w:tcPr>
            <w:tcW w:w="1748" w:type="dxa"/>
            <w:vAlign w:val="center"/>
          </w:tcPr>
          <w:p w:rsidR="00814E94" w:rsidRDefault="00814E94" w:rsidP="00814E94">
            <w:pPr>
              <w:jc w:val="center"/>
            </w:pPr>
            <w:r>
              <w:rPr>
                <w:rFonts w:hint="eastAsia"/>
              </w:rPr>
              <w:t>ベクター</w:t>
            </w:r>
          </w:p>
        </w:tc>
        <w:tc>
          <w:tcPr>
            <w:tcW w:w="1748" w:type="dxa"/>
            <w:vAlign w:val="center"/>
          </w:tcPr>
          <w:p w:rsidR="00814E94" w:rsidRDefault="00814E94" w:rsidP="00814E94">
            <w:pPr>
              <w:jc w:val="center"/>
            </w:pPr>
            <w:r>
              <w:rPr>
                <w:rFonts w:hint="eastAsia"/>
              </w:rPr>
              <w:t>宿主等</w:t>
            </w:r>
          </w:p>
        </w:tc>
        <w:tc>
          <w:tcPr>
            <w:tcW w:w="1749" w:type="dxa"/>
            <w:vAlign w:val="center"/>
          </w:tcPr>
          <w:p w:rsidR="00814E94" w:rsidRDefault="00814E94" w:rsidP="00814E94">
            <w:pPr>
              <w:jc w:val="center"/>
            </w:pPr>
            <w:r>
              <w:rPr>
                <w:rFonts w:hint="eastAsia"/>
              </w:rPr>
              <w:t>保有動植物等</w:t>
            </w:r>
          </w:p>
        </w:tc>
        <w:tc>
          <w:tcPr>
            <w:tcW w:w="1701" w:type="dxa"/>
            <w:vAlign w:val="center"/>
          </w:tcPr>
          <w:p w:rsidR="00814E94" w:rsidRDefault="00814E94" w:rsidP="00814E94">
            <w:pPr>
              <w:jc w:val="center"/>
            </w:pPr>
            <w:r>
              <w:rPr>
                <w:rFonts w:hint="eastAsia"/>
              </w:rPr>
              <w:t>拡散防止措置の区分</w:t>
            </w:r>
          </w:p>
        </w:tc>
        <w:tc>
          <w:tcPr>
            <w:tcW w:w="3319" w:type="dxa"/>
            <w:vAlign w:val="center"/>
          </w:tcPr>
          <w:p w:rsidR="00814E94" w:rsidRDefault="00814E94" w:rsidP="00814E9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14E94" w:rsidTr="002C0842">
        <w:trPr>
          <w:trHeight w:val="860"/>
        </w:trPr>
        <w:tc>
          <w:tcPr>
            <w:tcW w:w="2109" w:type="dxa"/>
          </w:tcPr>
          <w:p w:rsidR="00814E94" w:rsidRDefault="00814E94"/>
        </w:tc>
        <w:tc>
          <w:tcPr>
            <w:tcW w:w="2110" w:type="dxa"/>
          </w:tcPr>
          <w:p w:rsidR="00814E94" w:rsidRDefault="00814E94"/>
        </w:tc>
        <w:tc>
          <w:tcPr>
            <w:tcW w:w="1748" w:type="dxa"/>
          </w:tcPr>
          <w:p w:rsidR="00814E94" w:rsidRDefault="00814E94"/>
        </w:tc>
        <w:tc>
          <w:tcPr>
            <w:tcW w:w="1748" w:type="dxa"/>
          </w:tcPr>
          <w:p w:rsidR="00814E94" w:rsidRDefault="00814E94"/>
        </w:tc>
        <w:tc>
          <w:tcPr>
            <w:tcW w:w="1749" w:type="dxa"/>
          </w:tcPr>
          <w:p w:rsidR="00814E94" w:rsidRDefault="00814E94"/>
        </w:tc>
        <w:tc>
          <w:tcPr>
            <w:tcW w:w="1701" w:type="dxa"/>
          </w:tcPr>
          <w:p w:rsidR="00814E94" w:rsidRDefault="00814E94"/>
        </w:tc>
        <w:tc>
          <w:tcPr>
            <w:tcW w:w="3319" w:type="dxa"/>
          </w:tcPr>
          <w:p w:rsidR="00814E94" w:rsidRDefault="00814E94"/>
        </w:tc>
      </w:tr>
      <w:tr w:rsidR="00814E94" w:rsidTr="002C0842">
        <w:trPr>
          <w:trHeight w:val="860"/>
        </w:trPr>
        <w:tc>
          <w:tcPr>
            <w:tcW w:w="2109" w:type="dxa"/>
          </w:tcPr>
          <w:p w:rsidR="00814E94" w:rsidRDefault="00814E94"/>
        </w:tc>
        <w:tc>
          <w:tcPr>
            <w:tcW w:w="2110" w:type="dxa"/>
          </w:tcPr>
          <w:p w:rsidR="00814E94" w:rsidRDefault="00814E94"/>
        </w:tc>
        <w:tc>
          <w:tcPr>
            <w:tcW w:w="1748" w:type="dxa"/>
          </w:tcPr>
          <w:p w:rsidR="00814E94" w:rsidRDefault="00814E94"/>
        </w:tc>
        <w:tc>
          <w:tcPr>
            <w:tcW w:w="1748" w:type="dxa"/>
          </w:tcPr>
          <w:p w:rsidR="00814E94" w:rsidRDefault="00814E94"/>
        </w:tc>
        <w:tc>
          <w:tcPr>
            <w:tcW w:w="1749" w:type="dxa"/>
          </w:tcPr>
          <w:p w:rsidR="00814E94" w:rsidRDefault="00814E94"/>
        </w:tc>
        <w:tc>
          <w:tcPr>
            <w:tcW w:w="1701" w:type="dxa"/>
          </w:tcPr>
          <w:p w:rsidR="00814E94" w:rsidRDefault="00814E94"/>
        </w:tc>
        <w:tc>
          <w:tcPr>
            <w:tcW w:w="3319" w:type="dxa"/>
          </w:tcPr>
          <w:p w:rsidR="00814E94" w:rsidRDefault="00814E94"/>
        </w:tc>
      </w:tr>
      <w:tr w:rsidR="00495767" w:rsidTr="002C0842">
        <w:trPr>
          <w:trHeight w:val="860"/>
        </w:trPr>
        <w:tc>
          <w:tcPr>
            <w:tcW w:w="2109" w:type="dxa"/>
          </w:tcPr>
          <w:p w:rsidR="00495767" w:rsidRDefault="00495767"/>
        </w:tc>
        <w:tc>
          <w:tcPr>
            <w:tcW w:w="2110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9" w:type="dxa"/>
          </w:tcPr>
          <w:p w:rsidR="00495767" w:rsidRDefault="00495767"/>
        </w:tc>
        <w:tc>
          <w:tcPr>
            <w:tcW w:w="1701" w:type="dxa"/>
          </w:tcPr>
          <w:p w:rsidR="00495767" w:rsidRDefault="00495767"/>
        </w:tc>
        <w:tc>
          <w:tcPr>
            <w:tcW w:w="3319" w:type="dxa"/>
          </w:tcPr>
          <w:p w:rsidR="00495767" w:rsidRDefault="00495767"/>
        </w:tc>
      </w:tr>
      <w:tr w:rsidR="00495767" w:rsidTr="002C0842">
        <w:trPr>
          <w:trHeight w:val="860"/>
        </w:trPr>
        <w:tc>
          <w:tcPr>
            <w:tcW w:w="2109" w:type="dxa"/>
          </w:tcPr>
          <w:p w:rsidR="00495767" w:rsidRDefault="00495767"/>
        </w:tc>
        <w:tc>
          <w:tcPr>
            <w:tcW w:w="2110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9" w:type="dxa"/>
          </w:tcPr>
          <w:p w:rsidR="00495767" w:rsidRDefault="00495767"/>
        </w:tc>
        <w:tc>
          <w:tcPr>
            <w:tcW w:w="1701" w:type="dxa"/>
          </w:tcPr>
          <w:p w:rsidR="00495767" w:rsidRDefault="00495767"/>
        </w:tc>
        <w:tc>
          <w:tcPr>
            <w:tcW w:w="3319" w:type="dxa"/>
          </w:tcPr>
          <w:p w:rsidR="00495767" w:rsidRDefault="00495767"/>
        </w:tc>
      </w:tr>
      <w:tr w:rsidR="00495767" w:rsidTr="002C0842">
        <w:trPr>
          <w:trHeight w:val="860"/>
        </w:trPr>
        <w:tc>
          <w:tcPr>
            <w:tcW w:w="2109" w:type="dxa"/>
          </w:tcPr>
          <w:p w:rsidR="00495767" w:rsidRDefault="00495767"/>
        </w:tc>
        <w:tc>
          <w:tcPr>
            <w:tcW w:w="2110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9" w:type="dxa"/>
          </w:tcPr>
          <w:p w:rsidR="00495767" w:rsidRDefault="00495767"/>
        </w:tc>
        <w:tc>
          <w:tcPr>
            <w:tcW w:w="1701" w:type="dxa"/>
          </w:tcPr>
          <w:p w:rsidR="00495767" w:rsidRDefault="00495767"/>
        </w:tc>
        <w:tc>
          <w:tcPr>
            <w:tcW w:w="3319" w:type="dxa"/>
          </w:tcPr>
          <w:p w:rsidR="00495767" w:rsidRDefault="00495767"/>
        </w:tc>
      </w:tr>
      <w:tr w:rsidR="00495767" w:rsidTr="002C0842">
        <w:trPr>
          <w:trHeight w:val="860"/>
        </w:trPr>
        <w:tc>
          <w:tcPr>
            <w:tcW w:w="2109" w:type="dxa"/>
          </w:tcPr>
          <w:p w:rsidR="00495767" w:rsidRDefault="00495767"/>
        </w:tc>
        <w:tc>
          <w:tcPr>
            <w:tcW w:w="2110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9" w:type="dxa"/>
          </w:tcPr>
          <w:p w:rsidR="00495767" w:rsidRDefault="00495767"/>
        </w:tc>
        <w:tc>
          <w:tcPr>
            <w:tcW w:w="1701" w:type="dxa"/>
          </w:tcPr>
          <w:p w:rsidR="00495767" w:rsidRDefault="00495767"/>
        </w:tc>
        <w:tc>
          <w:tcPr>
            <w:tcW w:w="3319" w:type="dxa"/>
          </w:tcPr>
          <w:p w:rsidR="00495767" w:rsidRDefault="00495767"/>
        </w:tc>
      </w:tr>
      <w:tr w:rsidR="00495767" w:rsidTr="002C0842">
        <w:trPr>
          <w:trHeight w:val="860"/>
        </w:trPr>
        <w:tc>
          <w:tcPr>
            <w:tcW w:w="2109" w:type="dxa"/>
          </w:tcPr>
          <w:p w:rsidR="00495767" w:rsidRDefault="00495767"/>
        </w:tc>
        <w:tc>
          <w:tcPr>
            <w:tcW w:w="2110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8" w:type="dxa"/>
          </w:tcPr>
          <w:p w:rsidR="00495767" w:rsidRDefault="00495767"/>
        </w:tc>
        <w:tc>
          <w:tcPr>
            <w:tcW w:w="1749" w:type="dxa"/>
          </w:tcPr>
          <w:p w:rsidR="00495767" w:rsidRDefault="00495767"/>
        </w:tc>
        <w:tc>
          <w:tcPr>
            <w:tcW w:w="1701" w:type="dxa"/>
          </w:tcPr>
          <w:p w:rsidR="00495767" w:rsidRDefault="00495767"/>
        </w:tc>
        <w:tc>
          <w:tcPr>
            <w:tcW w:w="3319" w:type="dxa"/>
          </w:tcPr>
          <w:p w:rsidR="00495767" w:rsidRDefault="00495767"/>
        </w:tc>
      </w:tr>
      <w:tr w:rsidR="00814E94" w:rsidTr="002C0842">
        <w:trPr>
          <w:trHeight w:val="860"/>
        </w:trPr>
        <w:tc>
          <w:tcPr>
            <w:tcW w:w="2109" w:type="dxa"/>
          </w:tcPr>
          <w:p w:rsidR="00814E94" w:rsidRDefault="00814E94"/>
        </w:tc>
        <w:tc>
          <w:tcPr>
            <w:tcW w:w="2110" w:type="dxa"/>
          </w:tcPr>
          <w:p w:rsidR="00814E94" w:rsidRDefault="00814E94"/>
        </w:tc>
        <w:tc>
          <w:tcPr>
            <w:tcW w:w="1748" w:type="dxa"/>
          </w:tcPr>
          <w:p w:rsidR="00814E94" w:rsidRDefault="00814E94"/>
        </w:tc>
        <w:tc>
          <w:tcPr>
            <w:tcW w:w="1748" w:type="dxa"/>
          </w:tcPr>
          <w:p w:rsidR="00814E94" w:rsidRDefault="00814E94"/>
        </w:tc>
        <w:tc>
          <w:tcPr>
            <w:tcW w:w="1749" w:type="dxa"/>
          </w:tcPr>
          <w:p w:rsidR="00814E94" w:rsidRDefault="00814E94"/>
        </w:tc>
        <w:tc>
          <w:tcPr>
            <w:tcW w:w="1701" w:type="dxa"/>
          </w:tcPr>
          <w:p w:rsidR="00814E94" w:rsidRDefault="00814E94"/>
        </w:tc>
        <w:tc>
          <w:tcPr>
            <w:tcW w:w="3319" w:type="dxa"/>
          </w:tcPr>
          <w:p w:rsidR="00814E94" w:rsidRDefault="00814E94"/>
        </w:tc>
      </w:tr>
    </w:tbl>
    <w:p w:rsidR="00814E94" w:rsidRDefault="00814E94">
      <w:bookmarkStart w:id="0" w:name="_GoBack"/>
      <w:bookmarkEnd w:id="0"/>
    </w:p>
    <w:sectPr w:rsidR="00814E94" w:rsidSect="00814E94">
      <w:pgSz w:w="16838" w:h="11906" w:orient="landscape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19" w:rsidRDefault="002E1719" w:rsidP="002C0842">
      <w:pPr>
        <w:spacing w:line="240" w:lineRule="auto"/>
      </w:pPr>
      <w:r>
        <w:separator/>
      </w:r>
    </w:p>
  </w:endnote>
  <w:endnote w:type="continuationSeparator" w:id="0">
    <w:p w:rsidR="002E1719" w:rsidRDefault="002E1719" w:rsidP="002C0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19" w:rsidRDefault="002E1719" w:rsidP="002C0842">
      <w:pPr>
        <w:spacing w:line="240" w:lineRule="auto"/>
      </w:pPr>
      <w:r>
        <w:separator/>
      </w:r>
    </w:p>
  </w:footnote>
  <w:footnote w:type="continuationSeparator" w:id="0">
    <w:p w:rsidR="002E1719" w:rsidRDefault="002E1719" w:rsidP="002C08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4"/>
    <w:rsid w:val="0022296E"/>
    <w:rsid w:val="00261C3F"/>
    <w:rsid w:val="002C0842"/>
    <w:rsid w:val="002E1719"/>
    <w:rsid w:val="003062FE"/>
    <w:rsid w:val="003D7731"/>
    <w:rsid w:val="00495767"/>
    <w:rsid w:val="00814E94"/>
    <w:rsid w:val="00A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E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E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842"/>
  </w:style>
  <w:style w:type="paragraph" w:styleId="a8">
    <w:name w:val="footer"/>
    <w:basedOn w:val="a"/>
    <w:link w:val="a9"/>
    <w:uiPriority w:val="99"/>
    <w:unhideWhenUsed/>
    <w:rsid w:val="002C0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E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E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842"/>
  </w:style>
  <w:style w:type="paragraph" w:styleId="a8">
    <w:name w:val="footer"/>
    <w:basedOn w:val="a"/>
    <w:link w:val="a9"/>
    <w:uiPriority w:val="99"/>
    <w:unhideWhenUsed/>
    <w:rsid w:val="002C0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anzen-bio2</dc:creator>
  <cp:lastModifiedBy>anzen-bio2</cp:lastModifiedBy>
  <cp:revision>2</cp:revision>
  <dcterms:created xsi:type="dcterms:W3CDTF">2016-10-17T23:51:00Z</dcterms:created>
  <dcterms:modified xsi:type="dcterms:W3CDTF">2016-10-18T00:10:00Z</dcterms:modified>
</cp:coreProperties>
</file>